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014C">
      <w:pPr>
        <w:bidi w:val="0"/>
        <w:jc w:val="center"/>
        <w:rPr>
          <w:rFonts w:hint="eastAsia" w:ascii="宋体" w:hAnsi="宋体" w:eastAsia="宋体" w:cs="宋体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0"/>
          <w:lang w:val="en-US" w:eastAsia="zh-CN"/>
        </w:rPr>
        <w:t>圣地小区零星维修</w:t>
      </w:r>
      <w:r>
        <w:rPr>
          <w:rFonts w:hint="eastAsia" w:ascii="宋体" w:hAnsi="宋体" w:cs="宋体"/>
          <w:b/>
          <w:bCs/>
          <w:sz w:val="36"/>
          <w:szCs w:val="40"/>
          <w:lang w:val="en-US" w:eastAsia="zh-CN"/>
        </w:rPr>
        <w:t>项目用户</w:t>
      </w:r>
      <w:r>
        <w:rPr>
          <w:rFonts w:hint="eastAsia" w:ascii="宋体" w:hAnsi="宋体" w:eastAsia="宋体" w:cs="宋体"/>
          <w:b/>
          <w:bCs/>
          <w:sz w:val="36"/>
          <w:szCs w:val="40"/>
          <w:lang w:val="en-US" w:eastAsia="zh-CN"/>
        </w:rPr>
        <w:t>需求</w:t>
      </w:r>
    </w:p>
    <w:p w14:paraId="2FA6F72B">
      <w:pPr>
        <w:bidi w:val="0"/>
        <w:rPr>
          <w:rFonts w:hint="eastAsia" w:ascii="宋体" w:hAnsi="宋体" w:eastAsia="宋体" w:cs="宋体"/>
          <w:sz w:val="28"/>
          <w:szCs w:val="32"/>
          <w:lang w:val="en-US" w:eastAsia="zh-CN"/>
        </w:rPr>
      </w:pPr>
    </w:p>
    <w:p w14:paraId="50516D7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1.负责</w:t>
      </w:r>
      <w:r>
        <w:rPr>
          <w:rFonts w:hint="eastAsia" w:ascii="宋体" w:hAnsi="宋体" w:eastAsia="宋体" w:cs="宋体"/>
          <w:sz w:val="28"/>
          <w:szCs w:val="32"/>
        </w:rPr>
        <w:t>圣地小区水、电、卫浴等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零星</w:t>
      </w:r>
      <w:r>
        <w:rPr>
          <w:rFonts w:hint="eastAsia" w:ascii="宋体" w:hAnsi="宋体" w:eastAsia="宋体" w:cs="宋体"/>
          <w:sz w:val="28"/>
          <w:szCs w:val="32"/>
        </w:rPr>
        <w:t>项目维修事项。</w:t>
      </w:r>
    </w:p>
    <w:p w14:paraId="641E21CE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2"/>
        </w:rPr>
        <w:t>在维修过程中严格执行国家、省、市制定的建筑工程施工法规，不降低施工标准和减少施工工序，在维修任务中使用的材料、设备均为符合国家标准的合格的材料、设备，确保安全无事故。</w:t>
      </w:r>
    </w:p>
    <w:p w14:paraId="395C7354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2"/>
        </w:rPr>
        <w:t>维修工程材料严格按照</w:t>
      </w:r>
      <w:r>
        <w:rPr>
          <w:rFonts w:hint="eastAsia" w:ascii="宋体" w:hAnsi="宋体" w:cs="宋体"/>
          <w:sz w:val="28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32"/>
        </w:rPr>
        <w:t>圣地小区零星修缮项目维修项目报价清单</w:t>
      </w:r>
      <w:r>
        <w:rPr>
          <w:rFonts w:hint="eastAsia" w:ascii="宋体" w:hAnsi="宋体" w:cs="宋体"/>
          <w:sz w:val="28"/>
          <w:szCs w:val="32"/>
          <w:lang w:eastAsia="zh-CN"/>
        </w:rPr>
        <w:t>》（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见附件</w:t>
      </w:r>
      <w:r>
        <w:rPr>
          <w:rFonts w:hint="eastAsia" w:ascii="宋体" w:hAnsi="宋体" w:cs="宋体"/>
          <w:sz w:val="28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2"/>
        </w:rPr>
        <w:t xml:space="preserve">进行结算。 </w:t>
      </w:r>
      <w:r>
        <w:rPr>
          <w:rFonts w:hint="eastAsia" w:ascii="宋体" w:hAnsi="宋体" w:cs="宋体"/>
          <w:sz w:val="28"/>
          <w:szCs w:val="32"/>
          <w:lang w:val="en-US" w:eastAsia="zh-CN"/>
        </w:rPr>
        <w:t>请各报价人对维修项目进行询价报价。</w:t>
      </w:r>
      <w:r>
        <w:rPr>
          <w:rFonts w:hint="eastAsia" w:ascii="宋体" w:hAnsi="宋体" w:eastAsia="宋体" w:cs="宋体"/>
          <w:sz w:val="28"/>
          <w:szCs w:val="32"/>
        </w:rPr>
        <w:t xml:space="preserve"> 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u w:val="single"/>
          <w:lang w:eastAsia="zh-CN"/>
        </w:rPr>
        <w:t>本次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询价报价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u w:val="single"/>
          <w:lang w:val="en-US" w:eastAsia="zh-CN"/>
        </w:rPr>
        <w:t>将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协助我院参考了解市场情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况，辅助制定采购限价，后续医院将按招标采购有关规定组织采购活动。</w:t>
      </w:r>
    </w:p>
    <w:p w14:paraId="0742418F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32"/>
        </w:rPr>
        <w:t>工程维修费用结算时凭乙方开具税务发票按照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32"/>
        </w:rPr>
        <w:t xml:space="preserve">财务规定按月结算。                      </w:t>
      </w:r>
    </w:p>
    <w:p w14:paraId="6F0B993B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5.服务</w:t>
      </w:r>
      <w:r>
        <w:rPr>
          <w:rFonts w:hint="eastAsia" w:ascii="宋体" w:hAnsi="宋体" w:eastAsia="宋体" w:cs="宋体"/>
          <w:sz w:val="28"/>
          <w:szCs w:val="32"/>
        </w:rPr>
        <w:t>期限为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年。</w:t>
      </w:r>
    </w:p>
    <w:p w14:paraId="251D3915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32"/>
        </w:rPr>
        <w:t>维修工程完成后要填写维修工程单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需住户</w:t>
      </w:r>
      <w:r>
        <w:rPr>
          <w:rFonts w:hint="eastAsia" w:ascii="宋体" w:hAnsi="宋体" w:eastAsia="宋体" w:cs="宋体"/>
          <w:sz w:val="28"/>
          <w:szCs w:val="32"/>
        </w:rPr>
        <w:t>、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宿管员、维修人员</w:t>
      </w:r>
      <w:r>
        <w:rPr>
          <w:rFonts w:hint="eastAsia" w:ascii="宋体" w:hAnsi="宋体" w:eastAsia="宋体" w:cs="宋体"/>
          <w:sz w:val="28"/>
          <w:szCs w:val="32"/>
        </w:rPr>
        <w:t>签名，凭维修工程验收单为结算依据。</w:t>
      </w:r>
    </w:p>
    <w:p w14:paraId="0E9EDF24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32"/>
        </w:rPr>
        <w:t>维修项目必须符合国家标准，保质保量，维修各项目验收合格，确保用户安全。</w:t>
      </w:r>
    </w:p>
    <w:p w14:paraId="65230543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32"/>
        </w:rPr>
        <w:t>维修项目必须保质保量按时完成，如有质量问题在三个月保修期内</w:t>
      </w:r>
      <w:r>
        <w:rPr>
          <w:rFonts w:hint="eastAsia" w:ascii="宋体" w:hAnsi="宋体" w:cs="宋体"/>
          <w:sz w:val="28"/>
          <w:szCs w:val="32"/>
          <w:lang w:eastAsia="zh-CN"/>
        </w:rPr>
        <w:t>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中标人</w:t>
      </w:r>
      <w:r>
        <w:rPr>
          <w:rFonts w:hint="eastAsia" w:ascii="宋体" w:hAnsi="宋体" w:eastAsia="宋体" w:cs="宋体"/>
          <w:sz w:val="28"/>
          <w:szCs w:val="32"/>
        </w:rPr>
        <w:t>免费更换。</w:t>
      </w:r>
    </w:p>
    <w:p w14:paraId="3B30C81F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32"/>
        </w:rPr>
        <w:t>维修人员接到维修指令后30分钟内到达</w:t>
      </w:r>
      <w:r>
        <w:rPr>
          <w:rFonts w:hint="eastAsia" w:ascii="宋体" w:hAnsi="宋体" w:cs="宋体"/>
          <w:sz w:val="28"/>
          <w:szCs w:val="32"/>
          <w:lang w:val="en-US" w:eastAsia="zh-CN"/>
        </w:rPr>
        <w:t>维修现场</w:t>
      </w:r>
      <w:r>
        <w:rPr>
          <w:rFonts w:hint="eastAsia" w:ascii="宋体" w:hAnsi="宋体" w:eastAsia="宋体" w:cs="宋体"/>
          <w:sz w:val="28"/>
          <w:szCs w:val="32"/>
        </w:rPr>
        <w:t>，凭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32"/>
        </w:rPr>
        <w:t>工程报修单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开展</w:t>
      </w:r>
      <w:r>
        <w:rPr>
          <w:rFonts w:hint="eastAsia" w:ascii="宋体" w:hAnsi="宋体" w:eastAsia="宋体" w:cs="宋体"/>
          <w:sz w:val="28"/>
          <w:szCs w:val="32"/>
        </w:rPr>
        <w:t xml:space="preserve">维修工作，24小时内要确保维修设备能正常使用。 </w:t>
      </w:r>
    </w:p>
    <w:p w14:paraId="675EA197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32"/>
        </w:rPr>
        <w:t>维修项目必须保质保量按时完成，如有质量问题在三个月保修期内负责免费更换。</w:t>
      </w:r>
    </w:p>
    <w:p w14:paraId="08C9AA0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32"/>
        </w:rPr>
        <w:t>要做到文明施工，在维修过程中要做好安全防护工作，按安全指引规范操作，严格按维修项目报价清单中材料备件使用，控制维修时间，减少噪音</w:t>
      </w:r>
      <w:r>
        <w:rPr>
          <w:rFonts w:hint="eastAsia" w:ascii="宋体" w:hAnsi="宋体" w:cs="宋体"/>
          <w:sz w:val="28"/>
          <w:szCs w:val="32"/>
          <w:lang w:eastAsia="zh-CN"/>
        </w:rPr>
        <w:t>污染</w:t>
      </w:r>
      <w:r>
        <w:rPr>
          <w:rFonts w:hint="eastAsia" w:ascii="宋体" w:hAnsi="宋体" w:eastAsia="宋体" w:cs="宋体"/>
          <w:sz w:val="28"/>
          <w:szCs w:val="32"/>
        </w:rPr>
        <w:t>，维修完成后，及时清理垃圾，由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宿管</w:t>
      </w:r>
      <w:r>
        <w:rPr>
          <w:rFonts w:hint="eastAsia" w:ascii="宋体" w:hAnsi="宋体" w:eastAsia="宋体" w:cs="宋体"/>
          <w:sz w:val="28"/>
          <w:szCs w:val="32"/>
        </w:rPr>
        <w:t xml:space="preserve">员验收合格后方可离场。                </w:t>
      </w:r>
    </w:p>
    <w:p w14:paraId="2D0764AE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32"/>
        </w:rPr>
        <w:t>安全、文明施工费用已含在维修项目报价清单中，如维修施工过程中发生人员、财产损害的由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中标人</w:t>
      </w:r>
      <w:r>
        <w:rPr>
          <w:rFonts w:hint="eastAsia" w:ascii="宋体" w:hAnsi="宋体" w:eastAsia="宋体" w:cs="宋体"/>
          <w:sz w:val="28"/>
          <w:szCs w:val="32"/>
        </w:rPr>
        <w:t>承担赔偿责任和法律责任。</w:t>
      </w:r>
    </w:p>
    <w:p w14:paraId="28CEE0ED">
      <w:pPr>
        <w:bidi w:val="0"/>
        <w:ind w:firstLine="560" w:firstLineChars="200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32"/>
        </w:rPr>
        <w:t>按时开具税务票据按照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32"/>
        </w:rPr>
        <w:t>财务规定结算维修工程款。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</w:t>
      </w:r>
    </w:p>
    <w:p w14:paraId="284C5858">
      <w:pPr>
        <w:bidi w:val="0"/>
        <w:rPr>
          <w:rFonts w:hint="eastAsia" w:ascii="宋体" w:hAnsi="宋体" w:eastAsia="宋体" w:cs="宋体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YTM0NjI0NjQ5YzJlY2ZkOTkxMDdmMDQ5MmI2MGUifQ=="/>
    <w:docVar w:name="KSO_WPS_MARK_KEY" w:val="a30497c1-315f-4bb2-b5e9-08970699fa20"/>
  </w:docVars>
  <w:rsids>
    <w:rsidRoot w:val="00A727A2"/>
    <w:rsid w:val="000343C4"/>
    <w:rsid w:val="0004535A"/>
    <w:rsid w:val="00064F97"/>
    <w:rsid w:val="00072012"/>
    <w:rsid w:val="000A7DF4"/>
    <w:rsid w:val="000C1DC0"/>
    <w:rsid w:val="001102F3"/>
    <w:rsid w:val="00122CDC"/>
    <w:rsid w:val="0015638F"/>
    <w:rsid w:val="0017592F"/>
    <w:rsid w:val="00195946"/>
    <w:rsid w:val="001A2903"/>
    <w:rsid w:val="001B6A02"/>
    <w:rsid w:val="001E70EF"/>
    <w:rsid w:val="00232AB8"/>
    <w:rsid w:val="002A244C"/>
    <w:rsid w:val="00316F37"/>
    <w:rsid w:val="00317AA1"/>
    <w:rsid w:val="0033149B"/>
    <w:rsid w:val="00357F04"/>
    <w:rsid w:val="003B7808"/>
    <w:rsid w:val="0043016F"/>
    <w:rsid w:val="0043411B"/>
    <w:rsid w:val="00450015"/>
    <w:rsid w:val="00464CD0"/>
    <w:rsid w:val="00473B30"/>
    <w:rsid w:val="004C30CC"/>
    <w:rsid w:val="004E1AFD"/>
    <w:rsid w:val="004E6689"/>
    <w:rsid w:val="00503B18"/>
    <w:rsid w:val="005410F8"/>
    <w:rsid w:val="00560FF0"/>
    <w:rsid w:val="0057306E"/>
    <w:rsid w:val="005A7D09"/>
    <w:rsid w:val="005C5D9A"/>
    <w:rsid w:val="005F7E88"/>
    <w:rsid w:val="00603B1A"/>
    <w:rsid w:val="00652155"/>
    <w:rsid w:val="00682ECC"/>
    <w:rsid w:val="006A5CC3"/>
    <w:rsid w:val="006B765B"/>
    <w:rsid w:val="00711732"/>
    <w:rsid w:val="00735E27"/>
    <w:rsid w:val="00736353"/>
    <w:rsid w:val="00753F2F"/>
    <w:rsid w:val="00760530"/>
    <w:rsid w:val="00774347"/>
    <w:rsid w:val="007C76C1"/>
    <w:rsid w:val="008264D8"/>
    <w:rsid w:val="00840AFF"/>
    <w:rsid w:val="0084355A"/>
    <w:rsid w:val="00853E98"/>
    <w:rsid w:val="0088429F"/>
    <w:rsid w:val="008C31AA"/>
    <w:rsid w:val="009C11E3"/>
    <w:rsid w:val="009D1710"/>
    <w:rsid w:val="009E5F81"/>
    <w:rsid w:val="009F1AEE"/>
    <w:rsid w:val="00A351A0"/>
    <w:rsid w:val="00A45C8E"/>
    <w:rsid w:val="00A61C14"/>
    <w:rsid w:val="00A727A2"/>
    <w:rsid w:val="00A82499"/>
    <w:rsid w:val="00AC4ACA"/>
    <w:rsid w:val="00AD7CD3"/>
    <w:rsid w:val="00AF049C"/>
    <w:rsid w:val="00AF3A10"/>
    <w:rsid w:val="00B123B2"/>
    <w:rsid w:val="00B4141A"/>
    <w:rsid w:val="00B54144"/>
    <w:rsid w:val="00B878D1"/>
    <w:rsid w:val="00BD787F"/>
    <w:rsid w:val="00C25E0B"/>
    <w:rsid w:val="00C5352F"/>
    <w:rsid w:val="00C74267"/>
    <w:rsid w:val="00CD27D6"/>
    <w:rsid w:val="00CD64F3"/>
    <w:rsid w:val="00CE5DF4"/>
    <w:rsid w:val="00CE721F"/>
    <w:rsid w:val="00D42769"/>
    <w:rsid w:val="00D55621"/>
    <w:rsid w:val="00D7724E"/>
    <w:rsid w:val="00D9114F"/>
    <w:rsid w:val="00D942B9"/>
    <w:rsid w:val="00DE3709"/>
    <w:rsid w:val="00DF5323"/>
    <w:rsid w:val="00E3640E"/>
    <w:rsid w:val="00E419A9"/>
    <w:rsid w:val="00E51089"/>
    <w:rsid w:val="00E67166"/>
    <w:rsid w:val="00E92772"/>
    <w:rsid w:val="00F01832"/>
    <w:rsid w:val="00F14B49"/>
    <w:rsid w:val="00F435AE"/>
    <w:rsid w:val="00F55723"/>
    <w:rsid w:val="00F77819"/>
    <w:rsid w:val="00FF4CDC"/>
    <w:rsid w:val="1FA14210"/>
    <w:rsid w:val="237E622B"/>
    <w:rsid w:val="2C094D92"/>
    <w:rsid w:val="4BE6567C"/>
    <w:rsid w:val="4C4617EB"/>
    <w:rsid w:val="636D31CE"/>
    <w:rsid w:val="689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39"/>
    <w:rPr>
      <w:rFonts w:eastAsia="Times New Roman" w:asciiTheme="minorHAnsi" w:hAnsiTheme="minorHAnsi" w:cstheme="minorBid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605</Words>
  <Characters>627</Characters>
  <Lines>11</Lines>
  <Paragraphs>3</Paragraphs>
  <TotalTime>0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2020-11-18T01:13:00Z</dcterms:created>
  <dc:creator>Administrator</dc:creator>
  <cp:lastModifiedBy>曹分明</cp:lastModifiedBy>
  <cp:lastPrinted>2020-11-19T04:37:00Z</cp:lastPrinted>
  <dcterms:modified xsi:type="dcterms:W3CDTF">2026-04-13T07:42:53Z</dcterms:modified>
  <dc:title>南方医院圣地小区维修协议书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AF91D50566B74D9B861E245BDB34E553_12</vt:lpwstr>
  </property>
  <property fmtid="{D5CDD505-2E9C-101B-9397-08002B2CF9AE}" pid="4" name="KSOTemplateDocerSaveRecord">
    <vt:lpwstr>eyJoZGlkIjoiOTgxMzlhMjI2ODdjZDAwYjMzYjg4MWUyODZmNTRlMzUiLCJ1c2VySWQiOiIxOTQ2OTQ4NTYifQ==</vt:lpwstr>
  </property>
</Properties>
</file>