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CE01A7">
      <w:pPr>
        <w:spacing w:line="240" w:lineRule="auto"/>
        <w:ind w:right="0"/>
        <w:jc w:val="center"/>
        <w:rPr>
          <w:rFonts w:hint="eastAsia" w:ascii="幼圆" w:hAnsi="幼圆" w:eastAsia="幼圆" w:cs="幼圆"/>
          <w:b/>
          <w:bCs/>
          <w:i w:val="0"/>
          <w:caps w:val="0"/>
          <w:color w:val="000000" w:themeColor="text1"/>
          <w:spacing w:val="0"/>
          <w:sz w:val="36"/>
          <w:szCs w:val="36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幼圆" w:hAnsi="幼圆" w:eastAsia="幼圆" w:cs="幼圆"/>
          <w:b/>
          <w:bCs/>
          <w:i w:val="0"/>
          <w:caps w:val="0"/>
          <w:color w:val="000000" w:themeColor="text1"/>
          <w:spacing w:val="0"/>
          <w:sz w:val="36"/>
          <w:szCs w:val="36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南方医科大学南方医院化粪池清掏服务采购项目报价单</w:t>
      </w:r>
    </w:p>
    <w:bookmarkEnd w:id="0"/>
    <w:p w14:paraId="15F59015">
      <w:pPr>
        <w:spacing w:line="240" w:lineRule="auto"/>
        <w:ind w:right="0"/>
        <w:jc w:val="left"/>
        <w:rPr>
          <w:rFonts w:hint="eastAsia" w:ascii="幼圆" w:hAnsi="幼圆" w:eastAsia="幼圆" w:cs="幼圆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 w14:paraId="542FE23B">
      <w:pPr>
        <w:spacing w:line="240" w:lineRule="auto"/>
        <w:ind w:right="0"/>
        <w:jc w:val="left"/>
        <w:rPr>
          <w:rFonts w:hint="eastAsia" w:ascii="幼圆" w:hAnsi="幼圆" w:eastAsia="幼圆" w:cs="幼圆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幼圆" w:hAnsi="幼圆" w:eastAsia="幼圆" w:cs="幼圆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报价单位（盖章）：</w:t>
      </w:r>
    </w:p>
    <w:p w14:paraId="264BB481">
      <w:pPr>
        <w:spacing w:line="240" w:lineRule="auto"/>
        <w:ind w:right="0"/>
        <w:jc w:val="left"/>
        <w:rPr>
          <w:rFonts w:hint="eastAsia" w:ascii="幼圆" w:hAnsi="幼圆" w:eastAsia="幼圆" w:cs="幼圆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 w14:paraId="27519754">
      <w:pPr>
        <w:spacing w:line="240" w:lineRule="auto"/>
        <w:ind w:right="0"/>
        <w:jc w:val="left"/>
        <w:rPr>
          <w:rFonts w:hint="eastAsia" w:ascii="幼圆" w:hAnsi="幼圆" w:eastAsia="幼圆" w:cs="幼圆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幼圆" w:hAnsi="幼圆" w:eastAsia="幼圆" w:cs="幼圆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报价联系人：</w:t>
      </w:r>
    </w:p>
    <w:p w14:paraId="71E0B87F">
      <w:pPr>
        <w:spacing w:line="240" w:lineRule="auto"/>
        <w:ind w:right="0"/>
        <w:jc w:val="left"/>
        <w:rPr>
          <w:rFonts w:hint="eastAsia" w:ascii="幼圆" w:hAnsi="幼圆" w:eastAsia="幼圆" w:cs="幼圆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 w14:paraId="158042FD">
      <w:pPr>
        <w:spacing w:line="240" w:lineRule="auto"/>
        <w:ind w:right="0"/>
        <w:jc w:val="left"/>
        <w:rPr>
          <w:rFonts w:hint="eastAsia" w:ascii="幼圆" w:hAnsi="幼圆" w:eastAsia="幼圆" w:cs="幼圆"/>
          <w:color w:val="000000" w:themeColor="text1"/>
          <w:sz w:val="20"/>
          <w14:textFill>
            <w14:solidFill>
              <w14:schemeClr w14:val="tx1"/>
            </w14:solidFill>
          </w14:textFill>
        </w:rPr>
      </w:pPr>
      <w:r>
        <w:rPr>
          <w:rFonts w:hint="eastAsia" w:ascii="幼圆" w:hAnsi="幼圆" w:eastAsia="幼圆" w:cs="幼圆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报价人电话：</w:t>
      </w:r>
    </w:p>
    <w:p w14:paraId="12DF10E3">
      <w:pPr>
        <w:spacing w:before="9" w:after="0" w:line="240" w:lineRule="auto"/>
        <w:jc w:val="center"/>
        <w:rPr>
          <w:rFonts w:hint="eastAsia" w:ascii="幼圆" w:hAnsi="幼圆" w:eastAsia="幼圆" w:cs="幼圆"/>
          <w:color w:val="000000" w:themeColor="text1"/>
          <w:sz w:val="20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9118" w:type="dxa"/>
        <w:tblInd w:w="-17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1963"/>
        <w:gridCol w:w="2264"/>
        <w:gridCol w:w="2127"/>
        <w:gridCol w:w="1664"/>
      </w:tblGrid>
      <w:tr w14:paraId="7C03CF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00" w:type="dxa"/>
            <w:vAlign w:val="center"/>
          </w:tcPr>
          <w:p w14:paraId="1AAE0FB5">
            <w:pPr>
              <w:pStyle w:val="11"/>
              <w:spacing w:line="308" w:lineRule="exact"/>
              <w:ind w:left="28"/>
              <w:jc w:val="center"/>
              <w:rPr>
                <w:rFonts w:hint="eastAsia" w:ascii="幼圆" w:hAnsi="幼圆" w:eastAsia="幼圆" w:cs="幼圆"/>
                <w:color w:val="000000" w:themeColor="text1"/>
                <w:spacing w:val="-1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spacing w:val="-1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963" w:type="dxa"/>
            <w:vAlign w:val="center"/>
          </w:tcPr>
          <w:p w14:paraId="234091E3">
            <w:pPr>
              <w:pStyle w:val="11"/>
              <w:spacing w:line="308" w:lineRule="exact"/>
              <w:ind w:left="89"/>
              <w:jc w:val="center"/>
              <w:rPr>
                <w:rFonts w:hint="eastAsia" w:ascii="幼圆" w:hAnsi="幼圆" w:eastAsia="幼圆" w:cs="幼圆"/>
                <w:color w:val="000000" w:themeColor="text1"/>
                <w:spacing w:val="-5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spacing w:val="-5"/>
                <w:sz w:val="24"/>
                <w14:textFill>
                  <w14:solidFill>
                    <w14:schemeClr w14:val="tx1"/>
                  </w14:solidFill>
                </w14:textFill>
              </w:rPr>
              <w:t>产品名称</w:t>
            </w:r>
          </w:p>
        </w:tc>
        <w:tc>
          <w:tcPr>
            <w:tcW w:w="2264" w:type="dxa"/>
            <w:vAlign w:val="center"/>
          </w:tcPr>
          <w:p w14:paraId="245E25DE">
            <w:pPr>
              <w:pStyle w:val="11"/>
              <w:spacing w:line="308" w:lineRule="exact"/>
              <w:ind w:left="89"/>
              <w:jc w:val="center"/>
              <w:rPr>
                <w:rFonts w:hint="eastAsia" w:ascii="幼圆" w:hAnsi="幼圆" w:eastAsia="幼圆" w:cs="幼圆"/>
                <w:color w:val="000000" w:themeColor="text1"/>
                <w:spacing w:val="-5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spacing w:val="-7"/>
                <w:sz w:val="24"/>
                <w14:textFill>
                  <w14:solidFill>
                    <w14:schemeClr w14:val="tx1"/>
                  </w14:solidFill>
                </w14:textFill>
              </w:rPr>
              <w:t>单价</w:t>
            </w:r>
            <w:r>
              <w:rPr>
                <w:rFonts w:hint="eastAsia" w:ascii="幼圆" w:hAnsi="幼圆" w:eastAsia="幼圆" w:cs="幼圆"/>
                <w:color w:val="000000" w:themeColor="text1"/>
                <w:spacing w:val="-7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幼圆" w:hAnsi="幼圆" w:eastAsia="幼圆" w:cs="幼圆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rFonts w:hint="eastAsia" w:ascii="幼圆" w:hAnsi="幼圆" w:eastAsia="幼圆" w:cs="幼圆"/>
                <w:color w:val="000000" w:themeColor="text1"/>
                <w:spacing w:val="-6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127" w:type="dxa"/>
            <w:vAlign w:val="center"/>
          </w:tcPr>
          <w:p w14:paraId="35090D34">
            <w:pPr>
              <w:pStyle w:val="11"/>
              <w:spacing w:line="308" w:lineRule="exact"/>
              <w:ind w:left="89"/>
              <w:jc w:val="center"/>
              <w:rPr>
                <w:rFonts w:hint="eastAsia" w:ascii="幼圆" w:hAnsi="幼圆" w:eastAsia="幼圆" w:cs="幼圆"/>
                <w:color w:val="000000" w:themeColor="text1"/>
                <w:spacing w:val="-7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spacing w:val="-7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</w:t>
            </w:r>
            <w:r>
              <w:rPr>
                <w:rFonts w:hint="eastAsia" w:ascii="幼圆" w:hAnsi="幼圆" w:eastAsia="幼圆" w:cs="幼圆"/>
                <w:color w:val="000000" w:themeColor="text1"/>
                <w:spacing w:val="-7"/>
                <w:sz w:val="24"/>
                <w14:textFill>
                  <w14:solidFill>
                    <w14:schemeClr w14:val="tx1"/>
                  </w14:solidFill>
                </w14:textFill>
              </w:rPr>
              <w:t>价</w:t>
            </w:r>
            <w:r>
              <w:rPr>
                <w:rFonts w:hint="eastAsia" w:ascii="幼圆" w:hAnsi="幼圆" w:eastAsia="幼圆" w:cs="幼圆"/>
                <w:color w:val="000000" w:themeColor="text1"/>
                <w:spacing w:val="-7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幼圆" w:hAnsi="幼圆" w:eastAsia="幼圆" w:cs="幼圆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rFonts w:hint="eastAsia" w:ascii="幼圆" w:hAnsi="幼圆" w:eastAsia="幼圆" w:cs="幼圆"/>
                <w:color w:val="000000" w:themeColor="text1"/>
                <w:spacing w:val="-6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664" w:type="dxa"/>
            <w:vAlign w:val="center"/>
          </w:tcPr>
          <w:p w14:paraId="316EF5BE">
            <w:pPr>
              <w:pStyle w:val="11"/>
              <w:spacing w:line="308" w:lineRule="exact"/>
              <w:ind w:left="89"/>
              <w:jc w:val="center"/>
              <w:rPr>
                <w:rFonts w:hint="eastAsia" w:ascii="幼圆" w:hAnsi="幼圆" w:eastAsia="幼圆" w:cs="幼圆"/>
                <w:color w:val="000000" w:themeColor="text1"/>
                <w:spacing w:val="-7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spacing w:val="-7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7B6898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00" w:type="dxa"/>
            <w:vAlign w:val="center"/>
          </w:tcPr>
          <w:p w14:paraId="03BEC829">
            <w:pPr>
              <w:pStyle w:val="11"/>
              <w:spacing w:line="308" w:lineRule="exact"/>
              <w:ind w:left="28"/>
              <w:jc w:val="center"/>
              <w:rPr>
                <w:rFonts w:hint="eastAsia" w:ascii="幼圆" w:hAnsi="幼圆" w:eastAsia="幼圆" w:cs="幼圆"/>
                <w:color w:val="000000" w:themeColor="text1"/>
                <w:spacing w:val="-1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spacing w:val="-1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63" w:type="dxa"/>
            <w:vAlign w:val="center"/>
          </w:tcPr>
          <w:p w14:paraId="5FE93C9A">
            <w:pPr>
              <w:pStyle w:val="11"/>
              <w:spacing w:line="308" w:lineRule="exact"/>
              <w:ind w:left="89"/>
              <w:jc w:val="center"/>
              <w:rPr>
                <w:rFonts w:hint="eastAsia" w:ascii="幼圆" w:hAnsi="幼圆" w:eastAsia="幼圆" w:cs="幼圆"/>
                <w:color w:val="000000" w:themeColor="text1"/>
                <w:spacing w:val="-5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spacing w:val="-5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化粪池清掏服务</w:t>
            </w:r>
          </w:p>
          <w:p w14:paraId="598150D4">
            <w:pPr>
              <w:pStyle w:val="11"/>
              <w:spacing w:line="308" w:lineRule="exact"/>
              <w:ind w:left="89"/>
              <w:jc w:val="center"/>
              <w:rPr>
                <w:rFonts w:hint="eastAsia" w:ascii="幼圆" w:hAnsi="幼圆" w:eastAsia="幼圆" w:cs="幼圆"/>
                <w:color w:val="000000" w:themeColor="text1"/>
                <w:spacing w:val="-5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spacing w:val="-5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1年</w:t>
            </w:r>
          </w:p>
        </w:tc>
        <w:tc>
          <w:tcPr>
            <w:tcW w:w="2264" w:type="dxa"/>
            <w:vAlign w:val="center"/>
          </w:tcPr>
          <w:p w14:paraId="7A2D8EAD">
            <w:pPr>
              <w:pStyle w:val="11"/>
              <w:spacing w:line="308" w:lineRule="exact"/>
              <w:ind w:left="89"/>
              <w:jc w:val="center"/>
              <w:rPr>
                <w:rFonts w:hint="eastAsia" w:ascii="幼圆" w:hAnsi="幼圆" w:eastAsia="幼圆" w:cs="幼圆"/>
                <w:color w:val="000000" w:themeColor="text1"/>
                <w:spacing w:val="-7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vAlign w:val="center"/>
          </w:tcPr>
          <w:p w14:paraId="2FD28AEE">
            <w:pPr>
              <w:pStyle w:val="11"/>
              <w:spacing w:line="308" w:lineRule="exact"/>
              <w:ind w:left="89"/>
              <w:jc w:val="center"/>
              <w:rPr>
                <w:rFonts w:hint="eastAsia" w:ascii="幼圆" w:hAnsi="幼圆" w:eastAsia="幼圆" w:cs="幼圆"/>
                <w:color w:val="000000" w:themeColor="text1"/>
                <w:spacing w:val="-7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4" w:type="dxa"/>
            <w:vAlign w:val="center"/>
          </w:tcPr>
          <w:p w14:paraId="39C8CCB6">
            <w:pPr>
              <w:pStyle w:val="11"/>
              <w:spacing w:line="308" w:lineRule="exact"/>
              <w:ind w:left="89"/>
              <w:jc w:val="center"/>
              <w:rPr>
                <w:rFonts w:hint="eastAsia" w:ascii="幼圆" w:hAnsi="幼圆" w:eastAsia="幼圆" w:cs="幼圆"/>
                <w:color w:val="000000" w:themeColor="text1"/>
                <w:spacing w:val="-7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CFF451D">
      <w:pPr>
        <w:spacing w:before="200" w:line="240" w:lineRule="auto"/>
        <w:jc w:val="left"/>
        <w:rPr>
          <w:rFonts w:hint="eastAsia" w:ascii="幼圆" w:hAnsi="幼圆" w:eastAsia="幼圆" w:cs="幼圆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6CA5C6D5">
      <w:pPr>
        <w:spacing w:before="200" w:line="240" w:lineRule="auto"/>
        <w:jc w:val="left"/>
        <w:rPr>
          <w:rFonts w:hint="eastAsia" w:ascii="幼圆" w:hAnsi="幼圆" w:eastAsia="幼圆" w:cs="幼圆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幼圆" w:hAnsi="幼圆" w:eastAsia="幼圆" w:cs="幼圆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质量说明及技术标准：</w:t>
      </w:r>
    </w:p>
    <w:p w14:paraId="37637792">
      <w:pPr>
        <w:rPr>
          <w:rFonts w:hint="eastAsia" w:ascii="幼圆" w:hAnsi="幼圆" w:eastAsia="幼圆" w:cs="幼圆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90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8"/>
        <w:gridCol w:w="2415"/>
        <w:gridCol w:w="3915"/>
        <w:gridCol w:w="1695"/>
      </w:tblGrid>
      <w:tr w14:paraId="64475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8" w:hRule="atLeast"/>
        </w:trPr>
        <w:tc>
          <w:tcPr>
            <w:tcW w:w="1038" w:type="dxa"/>
            <w:vAlign w:val="center"/>
          </w:tcPr>
          <w:p w14:paraId="168F61AC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415" w:type="dxa"/>
            <w:vAlign w:val="center"/>
          </w:tcPr>
          <w:p w14:paraId="6731A82C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内容</w:t>
            </w:r>
          </w:p>
        </w:tc>
        <w:tc>
          <w:tcPr>
            <w:tcW w:w="3915" w:type="dxa"/>
            <w:vAlign w:val="center"/>
          </w:tcPr>
          <w:p w14:paraId="3E101B26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详细说明/要求</w:t>
            </w:r>
          </w:p>
        </w:tc>
        <w:tc>
          <w:tcPr>
            <w:tcW w:w="1695" w:type="dxa"/>
            <w:vAlign w:val="center"/>
          </w:tcPr>
          <w:p w14:paraId="4D94B954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备注/建议</w:t>
            </w:r>
          </w:p>
        </w:tc>
      </w:tr>
      <w:tr w14:paraId="2AB0B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038" w:type="dxa"/>
            <w:vAlign w:val="center"/>
          </w:tcPr>
          <w:p w14:paraId="7EC9360B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15" w:type="dxa"/>
            <w:vAlign w:val="center"/>
          </w:tcPr>
          <w:p w14:paraId="5E29CC8D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采购物资/服务名称</w:t>
            </w:r>
          </w:p>
        </w:tc>
        <w:tc>
          <w:tcPr>
            <w:tcW w:w="3915" w:type="dxa"/>
            <w:vAlign w:val="center"/>
          </w:tcPr>
          <w:p w14:paraId="4052BF1D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hint="eastAsia" w:ascii="幼圆" w:hAnsi="幼圆" w:eastAsia="幼圆" w:cs="幼圆"/>
                <w:b w:val="0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化粪池清掏服务</w:t>
            </w:r>
          </w:p>
        </w:tc>
        <w:tc>
          <w:tcPr>
            <w:tcW w:w="1695" w:type="dxa"/>
            <w:vAlign w:val="center"/>
          </w:tcPr>
          <w:p w14:paraId="023255D0">
            <w:pPr>
              <w:jc w:val="left"/>
              <w:rPr>
                <w:rFonts w:hint="eastAsia" w:ascii="幼圆" w:hAnsi="幼圆" w:eastAsia="幼圆" w:cs="幼圆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82F8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038" w:type="dxa"/>
            <w:vAlign w:val="center"/>
          </w:tcPr>
          <w:p w14:paraId="0292C79E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025" w:type="dxa"/>
            <w:gridSpan w:val="3"/>
            <w:vAlign w:val="center"/>
          </w:tcPr>
          <w:p w14:paraId="52BF84C7">
            <w:pPr>
              <w:jc w:val="left"/>
              <w:rPr>
                <w:rFonts w:hint="eastAsia" w:ascii="幼圆" w:hAnsi="幼圆" w:eastAsia="幼圆" w:cs="幼圆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技术要求</w:t>
            </w:r>
          </w:p>
        </w:tc>
      </w:tr>
      <w:tr w14:paraId="4407A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038" w:type="dxa"/>
            <w:vAlign w:val="center"/>
          </w:tcPr>
          <w:p w14:paraId="03DE4FA7">
            <w:pPr>
              <w:jc w:val="left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5" w:type="dxa"/>
            <w:vAlign w:val="center"/>
          </w:tcPr>
          <w:p w14:paraId="74EFCC04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2.1 性能要求</w:t>
            </w:r>
          </w:p>
        </w:tc>
        <w:tc>
          <w:tcPr>
            <w:tcW w:w="3915" w:type="dxa"/>
            <w:vAlign w:val="center"/>
          </w:tcPr>
          <w:p w14:paraId="043A4DDF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95" w:type="dxa"/>
            <w:vAlign w:val="center"/>
          </w:tcPr>
          <w:p w14:paraId="76994207">
            <w:pPr>
              <w:jc w:val="left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7C1E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038" w:type="dxa"/>
            <w:vAlign w:val="center"/>
          </w:tcPr>
          <w:p w14:paraId="5E5E6434">
            <w:pPr>
              <w:jc w:val="left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5" w:type="dxa"/>
            <w:vAlign w:val="center"/>
          </w:tcPr>
          <w:p w14:paraId="3B83A6E5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2.2 材料要求</w:t>
            </w:r>
          </w:p>
        </w:tc>
        <w:tc>
          <w:tcPr>
            <w:tcW w:w="3915" w:type="dxa"/>
            <w:vAlign w:val="center"/>
          </w:tcPr>
          <w:p w14:paraId="309F826D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95" w:type="dxa"/>
            <w:vAlign w:val="center"/>
          </w:tcPr>
          <w:p w14:paraId="57B1BE78">
            <w:pPr>
              <w:jc w:val="left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07E9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038" w:type="dxa"/>
            <w:vAlign w:val="center"/>
          </w:tcPr>
          <w:p w14:paraId="6391E22A">
            <w:pPr>
              <w:jc w:val="left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5" w:type="dxa"/>
            <w:vAlign w:val="center"/>
          </w:tcPr>
          <w:p w14:paraId="3630629B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2.3 结构/外观要求</w:t>
            </w:r>
          </w:p>
        </w:tc>
        <w:tc>
          <w:tcPr>
            <w:tcW w:w="3915" w:type="dxa"/>
            <w:vAlign w:val="center"/>
          </w:tcPr>
          <w:p w14:paraId="179257EE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95" w:type="dxa"/>
            <w:vAlign w:val="center"/>
          </w:tcPr>
          <w:p w14:paraId="6C7F59A2">
            <w:pPr>
              <w:jc w:val="left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3ACF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038" w:type="dxa"/>
            <w:vAlign w:val="center"/>
          </w:tcPr>
          <w:p w14:paraId="5BCE30DD">
            <w:pPr>
              <w:jc w:val="left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5" w:type="dxa"/>
            <w:vAlign w:val="center"/>
          </w:tcPr>
          <w:p w14:paraId="31078FAE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2.4 安全要求</w:t>
            </w:r>
          </w:p>
        </w:tc>
        <w:tc>
          <w:tcPr>
            <w:tcW w:w="3915" w:type="dxa"/>
            <w:vAlign w:val="center"/>
          </w:tcPr>
          <w:p w14:paraId="77091AC9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95" w:type="dxa"/>
            <w:vAlign w:val="center"/>
          </w:tcPr>
          <w:p w14:paraId="0775647A">
            <w:pPr>
              <w:jc w:val="left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D949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038" w:type="dxa"/>
            <w:vAlign w:val="center"/>
          </w:tcPr>
          <w:p w14:paraId="0A8F0D9C">
            <w:pPr>
              <w:jc w:val="left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5" w:type="dxa"/>
            <w:vAlign w:val="center"/>
          </w:tcPr>
          <w:p w14:paraId="3316362A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2.5 服务内容和标准</w:t>
            </w:r>
          </w:p>
        </w:tc>
        <w:tc>
          <w:tcPr>
            <w:tcW w:w="3915" w:type="dxa"/>
            <w:vAlign w:val="center"/>
          </w:tcPr>
          <w:p w14:paraId="2758E0B9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1、提供合格车辆（需购买相应保险，具备吸粪疏通双功能，外观干净整洁无粪迹）。</w:t>
            </w:r>
          </w:p>
          <w:p w14:paraId="469D6FEF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2、完成化粪池清掏，处理后池面浮渣清理干净，见清水，畅通，出入口无堵塞。</w:t>
            </w:r>
          </w:p>
          <w:p w14:paraId="3AD81416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3、清理现场地面干净卫生，完工清场。</w:t>
            </w:r>
          </w:p>
          <w:p w14:paraId="21EE1E2A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4、运输过程无遗洒。</w:t>
            </w:r>
          </w:p>
          <w:p w14:paraId="1D14121D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5、清理量有多少（总量1755m3）</w:t>
            </w:r>
          </w:p>
          <w:p w14:paraId="2D5FF9D6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6、接通知后24小时内及时响应，且按要求提供服务。</w:t>
            </w:r>
          </w:p>
        </w:tc>
        <w:tc>
          <w:tcPr>
            <w:tcW w:w="1695" w:type="dxa"/>
            <w:vAlign w:val="center"/>
          </w:tcPr>
          <w:p w14:paraId="0C1F334E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A5AF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038" w:type="dxa"/>
            <w:vAlign w:val="center"/>
          </w:tcPr>
          <w:p w14:paraId="47D60457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025" w:type="dxa"/>
            <w:gridSpan w:val="3"/>
            <w:vAlign w:val="center"/>
          </w:tcPr>
          <w:p w14:paraId="107C80C1">
            <w:pPr>
              <w:jc w:val="left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hint="eastAsia" w:ascii="幼圆" w:hAnsi="幼圆" w:eastAsia="幼圆" w:cs="幼圆"/>
                <w:b w:val="0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商务要求</w:t>
            </w:r>
          </w:p>
        </w:tc>
      </w:tr>
      <w:tr w14:paraId="499E5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038" w:type="dxa"/>
            <w:vAlign w:val="center"/>
          </w:tcPr>
          <w:p w14:paraId="11B5AF53">
            <w:pPr>
              <w:jc w:val="left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5" w:type="dxa"/>
            <w:vAlign w:val="center"/>
          </w:tcPr>
          <w:p w14:paraId="4BFDA79D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3.1 交付时间和期限</w:t>
            </w:r>
          </w:p>
        </w:tc>
        <w:tc>
          <w:tcPr>
            <w:tcW w:w="3915" w:type="dxa"/>
            <w:vAlign w:val="center"/>
          </w:tcPr>
          <w:p w14:paraId="2FD5498D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采购后一年内，作业一次</w:t>
            </w:r>
          </w:p>
          <w:p w14:paraId="70E033B3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一年最低作业一次</w:t>
            </w:r>
          </w:p>
        </w:tc>
        <w:tc>
          <w:tcPr>
            <w:tcW w:w="1695" w:type="dxa"/>
            <w:vAlign w:val="center"/>
          </w:tcPr>
          <w:p w14:paraId="6A49E4E8">
            <w:pPr>
              <w:jc w:val="left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3382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038" w:type="dxa"/>
            <w:vAlign w:val="center"/>
          </w:tcPr>
          <w:p w14:paraId="741F8787">
            <w:pPr>
              <w:jc w:val="left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5" w:type="dxa"/>
            <w:vAlign w:val="center"/>
          </w:tcPr>
          <w:p w14:paraId="6DD07002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3.2 交付地点（范围）</w:t>
            </w:r>
          </w:p>
        </w:tc>
        <w:tc>
          <w:tcPr>
            <w:tcW w:w="3915" w:type="dxa"/>
            <w:vAlign w:val="center"/>
          </w:tcPr>
          <w:p w14:paraId="58E7D4E2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南方医院所有区域共计73个池</w:t>
            </w:r>
          </w:p>
        </w:tc>
        <w:tc>
          <w:tcPr>
            <w:tcW w:w="1695" w:type="dxa"/>
            <w:vAlign w:val="center"/>
          </w:tcPr>
          <w:p w14:paraId="64BFDE87">
            <w:pPr>
              <w:jc w:val="left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8F7B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038" w:type="dxa"/>
            <w:vAlign w:val="center"/>
          </w:tcPr>
          <w:p w14:paraId="708EF4E2">
            <w:pPr>
              <w:jc w:val="left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5" w:type="dxa"/>
            <w:vAlign w:val="center"/>
          </w:tcPr>
          <w:p w14:paraId="0CBD53E3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3.3 付款条件（进度和方式）</w:t>
            </w:r>
          </w:p>
        </w:tc>
        <w:tc>
          <w:tcPr>
            <w:tcW w:w="3915" w:type="dxa"/>
            <w:vAlign w:val="center"/>
          </w:tcPr>
          <w:p w14:paraId="4EE3B2CE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1.按化粪池的量收费。需对应清理量，项目完成验收由使用部门签字确认</w:t>
            </w:r>
          </w:p>
          <w:p w14:paraId="75687EE4">
            <w:pPr>
              <w:widowControl/>
              <w:spacing w:line="26" w:lineRule="atLeast"/>
              <w:jc w:val="left"/>
              <w:textAlignment w:val="top"/>
              <w:rPr>
                <w:rFonts w:hint="default" w:ascii="幼圆" w:hAnsi="幼圆" w:eastAsia="幼圆" w:cs="幼圆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2.单个项目完成、验收合格后。医院收到增值税普通发票后35个工作日内完成付款。</w:t>
            </w:r>
          </w:p>
        </w:tc>
        <w:tc>
          <w:tcPr>
            <w:tcW w:w="1695" w:type="dxa"/>
            <w:vAlign w:val="center"/>
          </w:tcPr>
          <w:p w14:paraId="3AA56022">
            <w:pPr>
              <w:jc w:val="left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BEC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038" w:type="dxa"/>
            <w:vAlign w:val="center"/>
          </w:tcPr>
          <w:p w14:paraId="4FD4203D">
            <w:pPr>
              <w:jc w:val="left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5" w:type="dxa"/>
            <w:vAlign w:val="center"/>
          </w:tcPr>
          <w:p w14:paraId="1AD0B8B3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3.4 包装和运输要求</w:t>
            </w:r>
          </w:p>
        </w:tc>
        <w:tc>
          <w:tcPr>
            <w:tcW w:w="3915" w:type="dxa"/>
            <w:vAlign w:val="center"/>
          </w:tcPr>
          <w:p w14:paraId="34BEEEB6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95" w:type="dxa"/>
            <w:vAlign w:val="center"/>
          </w:tcPr>
          <w:p w14:paraId="03A6C5B5">
            <w:pPr>
              <w:jc w:val="left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7194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038" w:type="dxa"/>
            <w:vAlign w:val="center"/>
          </w:tcPr>
          <w:p w14:paraId="5AFF66BF">
            <w:pPr>
              <w:jc w:val="left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5" w:type="dxa"/>
            <w:vAlign w:val="center"/>
          </w:tcPr>
          <w:p w14:paraId="697910C8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3.5 售后服务要求</w:t>
            </w:r>
          </w:p>
        </w:tc>
        <w:tc>
          <w:tcPr>
            <w:tcW w:w="3915" w:type="dxa"/>
            <w:vAlign w:val="center"/>
          </w:tcPr>
          <w:p w14:paraId="663B7517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95" w:type="dxa"/>
            <w:vAlign w:val="center"/>
          </w:tcPr>
          <w:p w14:paraId="4BEABD3A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DD7A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38" w:type="dxa"/>
            <w:vAlign w:val="center"/>
          </w:tcPr>
          <w:p w14:paraId="537A44A6">
            <w:pPr>
              <w:jc w:val="left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5" w:type="dxa"/>
            <w:vAlign w:val="center"/>
          </w:tcPr>
          <w:p w14:paraId="5B46BA16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3.6 保险要求</w:t>
            </w:r>
          </w:p>
        </w:tc>
        <w:tc>
          <w:tcPr>
            <w:tcW w:w="3915" w:type="dxa"/>
            <w:vAlign w:val="center"/>
          </w:tcPr>
          <w:p w14:paraId="5CAA905F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幼圆" w:hAnsi="幼圆" w:eastAsia="幼圆" w:cs="幼圆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自购车辆及作业人员保险</w:t>
            </w:r>
          </w:p>
        </w:tc>
        <w:tc>
          <w:tcPr>
            <w:tcW w:w="1695" w:type="dxa"/>
            <w:vAlign w:val="center"/>
          </w:tcPr>
          <w:p w14:paraId="258C5344">
            <w:pPr>
              <w:widowControl/>
              <w:spacing w:line="26" w:lineRule="atLeast"/>
              <w:jc w:val="left"/>
              <w:textAlignment w:val="top"/>
              <w:rPr>
                <w:rFonts w:hint="eastAsia" w:ascii="幼圆" w:hAnsi="幼圆" w:eastAsia="幼圆" w:cs="幼圆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C4260AD">
      <w:pPr>
        <w:spacing w:before="200" w:line="240" w:lineRule="auto"/>
        <w:jc w:val="left"/>
        <w:rPr>
          <w:rFonts w:hint="eastAsia" w:ascii="幼圆" w:hAnsi="幼圆" w:eastAsia="幼圆" w:cs="幼圆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sectPr>
      <w:type w:val="continuous"/>
      <w:pgSz w:w="11910" w:h="16840"/>
      <w:pgMar w:top="1460" w:right="146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NGJjYjBiMmNmODNmMDliOWM0ZTk5YzhjNGVlMTRiNmMifQ=="/>
  </w:docVars>
  <w:rsids>
    <w:rsidRoot w:val="00000000"/>
    <w:rsid w:val="12350AE7"/>
    <w:rsid w:val="1E9A05E3"/>
    <w:rsid w:val="40971BD9"/>
    <w:rsid w:val="41F20B4F"/>
    <w:rsid w:val="426B366F"/>
    <w:rsid w:val="4A1E20F7"/>
    <w:rsid w:val="5F8D0FA7"/>
    <w:rsid w:val="63057B12"/>
    <w:rsid w:val="6F837F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Theme="minorHAnsi" w:hAnsiTheme="minorHAnsi" w:eastAsiaTheme="minorHAnsi" w:cstheme="minorBidi"/>
      <w:sz w:val="22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</w:pPr>
    <w:rPr>
      <w:szCs w:val="20"/>
    </w:rPr>
  </w:style>
  <w:style w:type="paragraph" w:styleId="3">
    <w:name w:val="Plain Text"/>
    <w:basedOn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table" w:customStyle="1" w:styleId="9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rPr>
      <w:lang w:val="en-US" w:eastAsia="zh-CN" w:bidi="ar-SA"/>
    </w:rPr>
  </w:style>
  <w:style w:type="paragraph" w:customStyle="1" w:styleId="11">
    <w:name w:val="Table Paragraph"/>
    <w:basedOn w:val="1"/>
    <w:autoRedefine/>
    <w:qFormat/>
    <w:uiPriority w:val="1"/>
    <w:rPr>
      <w:rFonts w:ascii="宋体" w:hAnsi="宋体" w:eastAsia="宋体" w:cs="宋体"/>
      <w:lang w:val="en-US" w:eastAsia="zh-CN" w:bidi="ar-SA"/>
    </w:rPr>
  </w:style>
  <w:style w:type="paragraph" w:customStyle="1" w:styleId="12">
    <w:name w:val="正文正"/>
    <w:basedOn w:val="1"/>
    <w:qFormat/>
    <w:uiPriority w:val="0"/>
    <w:pPr>
      <w:spacing w:line="560" w:lineRule="exact"/>
      <w:ind w:firstLine="561"/>
    </w:pPr>
    <w:rPr>
      <w:rFonts w:ascii="Calibri" w:hAnsi="Calibri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808</Words>
  <Characters>817</Characters>
  <TotalTime>0</TotalTime>
  <ScaleCrop>false</ScaleCrop>
  <LinksUpToDate>false</LinksUpToDate>
  <CharactersWithSpaces>817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2024-04-22T02:21:00Z</dcterms:created>
  <dc:creator>心若向阳</dc:creator>
  <cp:lastModifiedBy>曹分明</cp:lastModifiedBy>
  <dcterms:modified xsi:type="dcterms:W3CDTF">2024-11-06T06:42:27Z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2024-04-22T00:00:00Z</vt:filetime>
  </property>
  <property fmtid="{D5CDD505-2E9C-101B-9397-08002B2CF9AE}" pid="5" name="SourceModified">
    <vt:lpwstr>D:20240327163804+08'38'</vt:lpwstr>
  </property>
  <property fmtid="{D5CDD505-2E9C-101B-9397-08002B2CF9AE}" pid="6" name="KSOProductBuildVer">
    <vt:lpwstr>2052-12.1.0.18608</vt:lpwstr>
  </property>
  <property fmtid="{D5CDD505-2E9C-101B-9397-08002B2CF9AE}" pid="7" name="ICV">
    <vt:lpwstr>F471BB226E224B95BC9498CF612EE3B8_13</vt:lpwstr>
  </property>
</Properties>
</file>